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B822" w14:textId="396366EF" w:rsidR="00F57E75" w:rsidRDefault="00F57E75"/>
    <w:p w14:paraId="3BBF1048" w14:textId="79D669C7" w:rsidR="00EB3F55" w:rsidRDefault="00EB3F55" w:rsidP="00EB3F55">
      <w:pPr>
        <w:spacing w:after="0" w:line="240" w:lineRule="auto"/>
        <w:rPr>
          <w:rFonts w:ascii="Segoe UI" w:eastAsia="Times New Roman" w:hAnsi="Segoe UI" w:cs="Segoe UI"/>
          <w:b/>
          <w:bCs/>
          <w:color w:val="000000"/>
          <w:kern w:val="0"/>
          <w:sz w:val="20"/>
          <w:szCs w:val="20"/>
          <w:lang w:eastAsia="en-GB"/>
          <w14:ligatures w14:val="none"/>
        </w:rPr>
      </w:pPr>
    </w:p>
    <w:p w14:paraId="5A258DF5" w14:textId="3570A4E2" w:rsidR="00EB3F55" w:rsidRDefault="00EC325B" w:rsidP="00EB3F55">
      <w:pPr>
        <w:spacing w:after="0" w:line="240" w:lineRule="auto"/>
        <w:rPr>
          <w:rFonts w:ascii="Segoe UI" w:eastAsia="Times New Roman" w:hAnsi="Segoe UI" w:cs="Segoe UI"/>
          <w:b/>
          <w:bCs/>
          <w:color w:val="000000"/>
          <w:kern w:val="0"/>
          <w:sz w:val="20"/>
          <w:szCs w:val="20"/>
          <w:lang w:eastAsia="en-GB"/>
          <w14:ligatures w14:val="none"/>
        </w:rPr>
      </w:pPr>
      <w:r>
        <w:rPr>
          <w:noProof/>
        </w:rPr>
        <w:drawing>
          <wp:anchor distT="0" distB="0" distL="114300" distR="114300" simplePos="0" relativeHeight="251657216" behindDoc="1" locked="0" layoutInCell="1" allowOverlap="1" wp14:anchorId="7063115A" wp14:editId="4F2A3F4D">
            <wp:simplePos x="0" y="0"/>
            <wp:positionH relativeFrom="margin">
              <wp:posOffset>3549535</wp:posOffset>
            </wp:positionH>
            <wp:positionV relativeFrom="paragraph">
              <wp:posOffset>39890</wp:posOffset>
            </wp:positionV>
            <wp:extent cx="1637607" cy="2183638"/>
            <wp:effectExtent l="0" t="0" r="1270" b="7620"/>
            <wp:wrapSquare wrapText="bothSides"/>
            <wp:docPr id="1" name="Picture 1" descr="A person in a purple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purple dres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7607" cy="21836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57787" w14:textId="75279B7D" w:rsidR="00EB3F55" w:rsidRDefault="00EB3F55" w:rsidP="00EB3F55">
      <w:pPr>
        <w:spacing w:after="0" w:line="240" w:lineRule="auto"/>
        <w:rPr>
          <w:rFonts w:ascii="Segoe UI" w:eastAsia="Times New Roman" w:hAnsi="Segoe UI" w:cs="Segoe UI"/>
          <w:b/>
          <w:bCs/>
          <w:color w:val="000000"/>
          <w:kern w:val="0"/>
          <w:sz w:val="20"/>
          <w:szCs w:val="20"/>
          <w:lang w:eastAsia="en-GB"/>
          <w14:ligatures w14:val="none"/>
        </w:rPr>
      </w:pPr>
    </w:p>
    <w:p w14:paraId="309EC031" w14:textId="77777777" w:rsidR="00EC325B" w:rsidRPr="00EC325B" w:rsidRDefault="00EB3F55" w:rsidP="00EB3F55">
      <w:pPr>
        <w:spacing w:after="0" w:line="240" w:lineRule="auto"/>
        <w:rPr>
          <w:rFonts w:ascii="Verdana" w:eastAsia="Times New Roman" w:hAnsi="Verdana" w:cs="Segoe UI"/>
          <w:b/>
          <w:bCs/>
          <w:color w:val="CE6B08"/>
          <w:kern w:val="0"/>
          <w:sz w:val="36"/>
          <w:szCs w:val="36"/>
          <w:lang w:eastAsia="en-GB"/>
          <w14:ligatures w14:val="none"/>
        </w:rPr>
      </w:pPr>
      <w:r w:rsidRPr="00EC325B">
        <w:rPr>
          <w:rFonts w:ascii="Verdana" w:eastAsia="Times New Roman" w:hAnsi="Verdana" w:cs="Segoe UI"/>
          <w:b/>
          <w:bCs/>
          <w:color w:val="CE6B08"/>
          <w:kern w:val="0"/>
          <w:sz w:val="36"/>
          <w:szCs w:val="36"/>
          <w:lang w:eastAsia="en-GB"/>
          <w14:ligatures w14:val="none"/>
        </w:rPr>
        <w:t>What is prayer?</w:t>
      </w:r>
    </w:p>
    <w:p w14:paraId="6C42E167" w14:textId="1F919F73" w:rsidR="00EC325B" w:rsidRDefault="00EB3F55" w:rsidP="00EB3F55">
      <w:pPr>
        <w:spacing w:after="0" w:line="240" w:lineRule="auto"/>
        <w:rPr>
          <w:rFonts w:ascii="Verdana" w:eastAsia="Times New Roman" w:hAnsi="Verdana" w:cs="Segoe UI"/>
          <w:color w:val="000000"/>
          <w:kern w:val="0"/>
          <w:sz w:val="36"/>
          <w:szCs w:val="36"/>
          <w:lang w:eastAsia="en-GB"/>
          <w14:ligatures w14:val="none"/>
        </w:rPr>
      </w:pPr>
      <w:r w:rsidRPr="00EC325B">
        <w:rPr>
          <w:rFonts w:ascii="Verdana" w:eastAsia="Times New Roman" w:hAnsi="Verdana" w:cs="Segoe UI"/>
          <w:color w:val="000000"/>
          <w:kern w:val="0"/>
          <w:sz w:val="36"/>
          <w:szCs w:val="36"/>
          <w:lang w:eastAsia="en-GB"/>
          <w14:ligatures w14:val="none"/>
        </w:rPr>
        <w:br/>
      </w:r>
    </w:p>
    <w:p w14:paraId="74B0DC85" w14:textId="339B7EC4" w:rsidR="00EC325B" w:rsidRDefault="00EB3F55" w:rsidP="00EB3F55">
      <w:pPr>
        <w:spacing w:after="0" w:line="240" w:lineRule="auto"/>
        <w:rPr>
          <w:rFonts w:ascii="Verdana" w:eastAsia="Times New Roman" w:hAnsi="Verdana" w:cs="Segoe UI"/>
          <w:color w:val="000000"/>
          <w:kern w:val="0"/>
          <w:sz w:val="36"/>
          <w:szCs w:val="36"/>
          <w:lang w:eastAsia="en-GB"/>
          <w14:ligatures w14:val="none"/>
        </w:rPr>
      </w:pPr>
      <w:r w:rsidRPr="00EC325B">
        <w:rPr>
          <w:rFonts w:ascii="Verdana" w:eastAsia="Times New Roman" w:hAnsi="Verdana" w:cs="Segoe UI"/>
          <w:color w:val="000000"/>
          <w:kern w:val="0"/>
          <w:sz w:val="36"/>
          <w:szCs w:val="36"/>
          <w:lang w:eastAsia="en-GB"/>
          <w14:ligatures w14:val="none"/>
        </w:rPr>
        <w:t>11 November</w:t>
      </w:r>
    </w:p>
    <w:p w14:paraId="6B8FED25" w14:textId="25EC48C8" w:rsidR="00EC325B" w:rsidRDefault="00EB3F55" w:rsidP="00EB3F55">
      <w:pPr>
        <w:spacing w:after="0" w:line="240" w:lineRule="auto"/>
        <w:rPr>
          <w:rFonts w:ascii="Verdana" w:eastAsia="Times New Roman" w:hAnsi="Verdana" w:cs="Segoe UI"/>
          <w:color w:val="000000"/>
          <w:kern w:val="0"/>
          <w:sz w:val="36"/>
          <w:szCs w:val="36"/>
          <w:lang w:eastAsia="en-GB"/>
          <w14:ligatures w14:val="none"/>
        </w:rPr>
      </w:pPr>
      <w:r w:rsidRPr="00EC325B">
        <w:rPr>
          <w:rFonts w:ascii="Verdana" w:eastAsia="Times New Roman" w:hAnsi="Verdana" w:cs="Segoe UI"/>
          <w:color w:val="000000"/>
          <w:kern w:val="0"/>
          <w:sz w:val="36"/>
          <w:szCs w:val="36"/>
          <w:lang w:eastAsia="en-GB"/>
          <w14:ligatures w14:val="none"/>
        </w:rPr>
        <w:t>Day workshop 10am - 4pm</w:t>
      </w:r>
    </w:p>
    <w:p w14:paraId="279DDF2C" w14:textId="77777777" w:rsidR="00EC325B" w:rsidRDefault="00EC325B" w:rsidP="00EB3F55">
      <w:pPr>
        <w:spacing w:after="0" w:line="240" w:lineRule="auto"/>
        <w:rPr>
          <w:rFonts w:ascii="Verdana" w:eastAsia="Times New Roman" w:hAnsi="Verdana" w:cs="Segoe UI"/>
          <w:color w:val="000000"/>
          <w:kern w:val="0"/>
          <w:sz w:val="36"/>
          <w:szCs w:val="36"/>
          <w:lang w:eastAsia="en-GB"/>
          <w14:ligatures w14:val="none"/>
        </w:rPr>
      </w:pPr>
    </w:p>
    <w:p w14:paraId="398F8A59" w14:textId="65378FB9" w:rsidR="00EC325B" w:rsidRDefault="00EC325B" w:rsidP="00EB3F55">
      <w:pPr>
        <w:spacing w:after="0" w:line="240" w:lineRule="auto"/>
        <w:rPr>
          <w:rFonts w:ascii="Verdana" w:eastAsia="Times New Roman" w:hAnsi="Verdana" w:cs="Segoe UI"/>
          <w:color w:val="000000"/>
          <w:kern w:val="0"/>
          <w:sz w:val="36"/>
          <w:szCs w:val="36"/>
          <w:lang w:eastAsia="en-GB"/>
          <w14:ligatures w14:val="none"/>
        </w:rPr>
      </w:pPr>
      <w:r>
        <w:rPr>
          <w:rFonts w:ascii="Verdana" w:eastAsia="Times New Roman" w:hAnsi="Verdana" w:cs="Segoe UI"/>
          <w:color w:val="000000"/>
          <w:kern w:val="0"/>
          <w:sz w:val="36"/>
          <w:szCs w:val="36"/>
          <w:lang w:eastAsia="en-GB"/>
          <w14:ligatures w14:val="none"/>
        </w:rPr>
        <w:t>Led by Jennifer Kavanagh</w:t>
      </w:r>
    </w:p>
    <w:p w14:paraId="76BF59FD" w14:textId="77777777" w:rsidR="00EC325B" w:rsidRDefault="00EC325B" w:rsidP="00EB3F55">
      <w:pPr>
        <w:spacing w:after="0" w:line="240" w:lineRule="auto"/>
        <w:rPr>
          <w:rFonts w:ascii="Verdana" w:eastAsia="Times New Roman" w:hAnsi="Verdana" w:cs="Segoe UI"/>
          <w:color w:val="000000"/>
          <w:kern w:val="0"/>
          <w:sz w:val="36"/>
          <w:szCs w:val="36"/>
          <w:lang w:eastAsia="en-GB"/>
          <w14:ligatures w14:val="none"/>
        </w:rPr>
      </w:pPr>
    </w:p>
    <w:p w14:paraId="7FC5962D" w14:textId="553FE13B" w:rsidR="00EB3F55" w:rsidRPr="00EC325B" w:rsidRDefault="00EB3F55" w:rsidP="00EC325B">
      <w:pPr>
        <w:spacing w:after="0" w:line="240" w:lineRule="auto"/>
        <w:jc w:val="both"/>
        <w:rPr>
          <w:rFonts w:ascii="Verdana" w:eastAsia="Times New Roman" w:hAnsi="Verdana" w:cs="Calibri"/>
          <w:color w:val="000000"/>
          <w:kern w:val="0"/>
          <w:sz w:val="28"/>
          <w:szCs w:val="28"/>
          <w:lang w:eastAsia="en-GB"/>
          <w14:ligatures w14:val="none"/>
        </w:rPr>
      </w:pPr>
      <w:r w:rsidRPr="00EC325B">
        <w:rPr>
          <w:rFonts w:ascii="Verdana" w:eastAsia="Times New Roman" w:hAnsi="Verdana" w:cs="Segoe UI"/>
          <w:color w:val="000000"/>
          <w:kern w:val="0"/>
          <w:sz w:val="28"/>
          <w:szCs w:val="28"/>
          <w:lang w:eastAsia="en-GB"/>
          <w14:ligatures w14:val="none"/>
        </w:rPr>
        <w:br/>
      </w:r>
      <w:r w:rsidRPr="00EC325B">
        <w:rPr>
          <w:rFonts w:ascii="Verdana" w:eastAsia="Times New Roman" w:hAnsi="Verdana" w:cs="Calibri"/>
          <w:color w:val="000000"/>
          <w:kern w:val="0"/>
          <w:sz w:val="28"/>
          <w:szCs w:val="28"/>
          <w:lang w:eastAsia="en-GB"/>
          <w14:ligatures w14:val="none"/>
        </w:rPr>
        <w:t>Many of us have a problem with the word, maybe the whole concept, of prayer. This day workshop gives us the opportunity to share what we feel about it and explore different types of prayer. What is prayer? Who or what do we pray to? Does it work?</w:t>
      </w:r>
    </w:p>
    <w:p w14:paraId="5A1F41A5" w14:textId="193708AB" w:rsidR="00EB3F55" w:rsidRPr="00EC325B" w:rsidRDefault="00EB3F55" w:rsidP="00EC325B">
      <w:pPr>
        <w:spacing w:after="0" w:line="240" w:lineRule="auto"/>
        <w:jc w:val="both"/>
        <w:rPr>
          <w:rFonts w:ascii="Verdana" w:eastAsia="Times New Roman" w:hAnsi="Verdana" w:cs="Calibri"/>
          <w:color w:val="000000"/>
          <w:kern w:val="0"/>
          <w:sz w:val="28"/>
          <w:szCs w:val="28"/>
          <w:lang w:eastAsia="en-GB"/>
          <w14:ligatures w14:val="none"/>
        </w:rPr>
      </w:pPr>
      <w:r w:rsidRPr="00EC325B">
        <w:rPr>
          <w:rFonts w:ascii="Verdana" w:eastAsia="Times New Roman" w:hAnsi="Verdana" w:cs="Calibri"/>
          <w:color w:val="000000"/>
          <w:kern w:val="0"/>
          <w:sz w:val="28"/>
          <w:szCs w:val="28"/>
          <w:lang w:eastAsia="en-GB"/>
          <w14:ligatures w14:val="none"/>
        </w:rPr>
        <w:t> </w:t>
      </w:r>
    </w:p>
    <w:p w14:paraId="7C26362C" w14:textId="77777777" w:rsidR="00EB3F55" w:rsidRPr="00EC325B" w:rsidRDefault="00EB3F55" w:rsidP="00EC325B">
      <w:pPr>
        <w:spacing w:after="0" w:line="240" w:lineRule="auto"/>
        <w:jc w:val="both"/>
        <w:rPr>
          <w:rFonts w:ascii="Verdana" w:eastAsia="Times New Roman" w:hAnsi="Verdana" w:cs="Calibri"/>
          <w:color w:val="000000"/>
          <w:kern w:val="0"/>
          <w:sz w:val="28"/>
          <w:szCs w:val="28"/>
          <w:lang w:eastAsia="en-GB"/>
          <w14:ligatures w14:val="none"/>
        </w:rPr>
      </w:pPr>
      <w:r w:rsidRPr="00EC325B">
        <w:rPr>
          <w:rFonts w:ascii="Verdana" w:eastAsia="Times New Roman" w:hAnsi="Verdana" w:cs="Calibri"/>
          <w:color w:val="000000"/>
          <w:kern w:val="0"/>
          <w:sz w:val="28"/>
          <w:szCs w:val="28"/>
          <w:lang w:eastAsia="en-GB"/>
          <w14:ligatures w14:val="none"/>
        </w:rPr>
        <w:t>This workshop offers a rare opportunity to share something of our spiritual lives and practice.</w:t>
      </w:r>
    </w:p>
    <w:p w14:paraId="60F93104" w14:textId="77777777" w:rsidR="00EB3F55" w:rsidRPr="00EC325B" w:rsidRDefault="00EB3F55" w:rsidP="00EC325B">
      <w:pPr>
        <w:spacing w:after="0" w:line="240" w:lineRule="auto"/>
        <w:jc w:val="both"/>
        <w:rPr>
          <w:rFonts w:ascii="Verdana" w:eastAsia="Times New Roman" w:hAnsi="Verdana" w:cs="Calibri"/>
          <w:color w:val="000000"/>
          <w:kern w:val="0"/>
          <w:sz w:val="28"/>
          <w:szCs w:val="28"/>
          <w:lang w:eastAsia="en-GB"/>
          <w14:ligatures w14:val="none"/>
        </w:rPr>
      </w:pPr>
      <w:r w:rsidRPr="00EC325B">
        <w:rPr>
          <w:rFonts w:ascii="Verdana" w:eastAsia="Times New Roman" w:hAnsi="Verdana" w:cs="Calibri"/>
          <w:color w:val="000000"/>
          <w:kern w:val="0"/>
          <w:sz w:val="28"/>
          <w:szCs w:val="28"/>
          <w:lang w:eastAsia="en-GB"/>
          <w14:ligatures w14:val="none"/>
        </w:rPr>
        <w:t xml:space="preserve">We will consider how forms of collective and individual prayer in different traditions are reflected in our own spiritual </w:t>
      </w:r>
      <w:proofErr w:type="gramStart"/>
      <w:r w:rsidRPr="00EC325B">
        <w:rPr>
          <w:rFonts w:ascii="Verdana" w:eastAsia="Times New Roman" w:hAnsi="Verdana" w:cs="Calibri"/>
          <w:color w:val="000000"/>
          <w:kern w:val="0"/>
          <w:sz w:val="28"/>
          <w:szCs w:val="28"/>
          <w:lang w:eastAsia="en-GB"/>
          <w14:ligatures w14:val="none"/>
        </w:rPr>
        <w:t>practice, if</w:t>
      </w:r>
      <w:proofErr w:type="gramEnd"/>
      <w:r w:rsidRPr="00EC325B">
        <w:rPr>
          <w:rFonts w:ascii="Verdana" w:eastAsia="Times New Roman" w:hAnsi="Verdana" w:cs="Calibri"/>
          <w:color w:val="000000"/>
          <w:kern w:val="0"/>
          <w:sz w:val="28"/>
          <w:szCs w:val="28"/>
          <w:lang w:eastAsia="en-GB"/>
          <w14:ligatures w14:val="none"/>
        </w:rPr>
        <w:t xml:space="preserve"> we have one. We will explore the practice of contemplative prayer and the possibility of an entire life lived as prayer. Is prayer the same as worship?</w:t>
      </w:r>
    </w:p>
    <w:p w14:paraId="52DA4A2F" w14:textId="77777777" w:rsidR="00EB3F55" w:rsidRPr="00EC325B" w:rsidRDefault="00EB3F55" w:rsidP="00EC325B">
      <w:pPr>
        <w:spacing w:after="0" w:line="240" w:lineRule="auto"/>
        <w:jc w:val="both"/>
        <w:rPr>
          <w:rFonts w:ascii="Verdana" w:eastAsia="Times New Roman" w:hAnsi="Verdana" w:cs="Calibri"/>
          <w:color w:val="000000"/>
          <w:kern w:val="0"/>
          <w:sz w:val="28"/>
          <w:szCs w:val="28"/>
          <w:lang w:eastAsia="en-GB"/>
          <w14:ligatures w14:val="none"/>
        </w:rPr>
      </w:pPr>
      <w:r w:rsidRPr="00EC325B">
        <w:rPr>
          <w:rFonts w:ascii="Verdana" w:eastAsia="Times New Roman" w:hAnsi="Verdana" w:cs="Calibri"/>
          <w:color w:val="000000"/>
          <w:kern w:val="0"/>
          <w:sz w:val="28"/>
          <w:szCs w:val="28"/>
          <w:lang w:eastAsia="en-GB"/>
          <w14:ligatures w14:val="none"/>
        </w:rPr>
        <w:t> </w:t>
      </w:r>
    </w:p>
    <w:p w14:paraId="1B5CBDD9" w14:textId="77777777" w:rsidR="00EB3F55" w:rsidRPr="00EC325B" w:rsidRDefault="00EB3F55" w:rsidP="00EC325B">
      <w:pPr>
        <w:spacing w:after="0" w:line="240" w:lineRule="auto"/>
        <w:jc w:val="both"/>
        <w:rPr>
          <w:rFonts w:ascii="Verdana" w:eastAsia="Times New Roman" w:hAnsi="Verdana" w:cs="Calibri"/>
          <w:color w:val="000000"/>
          <w:kern w:val="0"/>
          <w:sz w:val="28"/>
          <w:szCs w:val="28"/>
          <w:lang w:eastAsia="en-GB"/>
          <w14:ligatures w14:val="none"/>
        </w:rPr>
      </w:pPr>
      <w:r w:rsidRPr="00EC325B">
        <w:rPr>
          <w:rFonts w:ascii="Verdana" w:eastAsia="Times New Roman" w:hAnsi="Verdana" w:cs="Calibri"/>
          <w:color w:val="000000"/>
          <w:kern w:val="0"/>
          <w:sz w:val="28"/>
          <w:szCs w:val="28"/>
          <w:lang w:eastAsia="en-GB"/>
          <w14:ligatures w14:val="none"/>
        </w:rPr>
        <w:t>We will spend the day as a community, with time in plenary, as well as sharing in pairs and groups. There will be input, some readings, and time for solitary consideration. We will also use the Prayer card game as a tool of exploration.</w:t>
      </w:r>
    </w:p>
    <w:p w14:paraId="4FEC0054" w14:textId="77777777" w:rsidR="00EB3F55" w:rsidRPr="00EC325B" w:rsidRDefault="00EB3F55" w:rsidP="00EC325B">
      <w:pPr>
        <w:spacing w:after="0" w:line="240" w:lineRule="auto"/>
        <w:jc w:val="both"/>
        <w:rPr>
          <w:rFonts w:ascii="Verdana" w:eastAsia="Times New Roman" w:hAnsi="Verdana" w:cs="Calibri"/>
          <w:color w:val="000000"/>
          <w:kern w:val="0"/>
          <w:sz w:val="28"/>
          <w:szCs w:val="28"/>
          <w:lang w:eastAsia="en-GB"/>
          <w14:ligatures w14:val="none"/>
        </w:rPr>
      </w:pPr>
      <w:r w:rsidRPr="00EC325B">
        <w:rPr>
          <w:rFonts w:ascii="Verdana" w:eastAsia="Times New Roman" w:hAnsi="Verdana" w:cs="Calibri"/>
          <w:color w:val="000000"/>
          <w:kern w:val="0"/>
          <w:sz w:val="28"/>
          <w:szCs w:val="28"/>
          <w:lang w:eastAsia="en-GB"/>
          <w14:ligatures w14:val="none"/>
        </w:rPr>
        <w:t> </w:t>
      </w:r>
    </w:p>
    <w:p w14:paraId="2BD56FD5" w14:textId="47962903" w:rsidR="00EB3F55" w:rsidRDefault="00EB3F55" w:rsidP="00EC325B">
      <w:pPr>
        <w:spacing w:after="0" w:line="240" w:lineRule="auto"/>
        <w:jc w:val="both"/>
        <w:rPr>
          <w:rFonts w:ascii="Verdana" w:eastAsia="Times New Roman" w:hAnsi="Verdana" w:cs="Calibri"/>
          <w:color w:val="000000"/>
          <w:kern w:val="0"/>
          <w:sz w:val="28"/>
          <w:szCs w:val="28"/>
          <w:lang w:eastAsia="en-GB"/>
          <w14:ligatures w14:val="none"/>
        </w:rPr>
      </w:pPr>
      <w:r w:rsidRPr="00EC325B">
        <w:rPr>
          <w:rFonts w:ascii="Verdana" w:eastAsia="Times New Roman" w:hAnsi="Verdana" w:cs="Calibri"/>
          <w:color w:val="000000"/>
          <w:kern w:val="0"/>
          <w:sz w:val="28"/>
          <w:szCs w:val="28"/>
          <w:lang w:eastAsia="en-GB"/>
          <w14:ligatures w14:val="none"/>
        </w:rPr>
        <w:t>There will an opportunity to buy copies of Jennifer’s forthcoming book, </w:t>
      </w:r>
      <w:r w:rsidRPr="00EC325B">
        <w:rPr>
          <w:rFonts w:ascii="Verdana" w:eastAsia="Times New Roman" w:hAnsi="Verdana" w:cs="Calibri"/>
          <w:i/>
          <w:iCs/>
          <w:color w:val="000000"/>
          <w:kern w:val="0"/>
          <w:sz w:val="28"/>
          <w:szCs w:val="28"/>
          <w:lang w:eastAsia="en-GB"/>
          <w14:ligatures w14:val="none"/>
        </w:rPr>
        <w:t>Do Quakers Pray?</w:t>
      </w:r>
      <w:r w:rsidRPr="00EC325B">
        <w:rPr>
          <w:rFonts w:ascii="Verdana" w:eastAsia="Times New Roman" w:hAnsi="Verdana" w:cs="Calibri"/>
          <w:color w:val="000000"/>
          <w:kern w:val="0"/>
          <w:sz w:val="28"/>
          <w:szCs w:val="28"/>
          <w:lang w:eastAsia="en-GB"/>
          <w14:ligatures w14:val="none"/>
        </w:rPr>
        <w:t> as well as some of her other books, and the Prayer game (cash or cheque only, please)</w:t>
      </w:r>
      <w:r w:rsidR="00EC325B">
        <w:rPr>
          <w:rFonts w:ascii="Verdana" w:eastAsia="Times New Roman" w:hAnsi="Verdana" w:cs="Calibri"/>
          <w:color w:val="000000"/>
          <w:kern w:val="0"/>
          <w:sz w:val="28"/>
          <w:szCs w:val="28"/>
          <w:lang w:eastAsia="en-GB"/>
          <w14:ligatures w14:val="none"/>
        </w:rPr>
        <w:t>.</w:t>
      </w:r>
    </w:p>
    <w:p w14:paraId="1C614002" w14:textId="77777777" w:rsidR="00EC325B" w:rsidRDefault="00EC325B" w:rsidP="00EC325B">
      <w:pPr>
        <w:spacing w:after="0" w:line="240" w:lineRule="auto"/>
        <w:jc w:val="both"/>
        <w:rPr>
          <w:rFonts w:ascii="Verdana" w:eastAsia="Times New Roman" w:hAnsi="Verdana" w:cs="Calibri"/>
          <w:color w:val="000000"/>
          <w:kern w:val="0"/>
          <w:sz w:val="28"/>
          <w:szCs w:val="28"/>
          <w:lang w:eastAsia="en-GB"/>
          <w14:ligatures w14:val="none"/>
        </w:rPr>
      </w:pPr>
    </w:p>
    <w:p w14:paraId="12A5F00C" w14:textId="77777777" w:rsidR="00EC325B" w:rsidRPr="00EC325B" w:rsidRDefault="00EC325B" w:rsidP="00EC325B">
      <w:pPr>
        <w:spacing w:after="0" w:line="240" w:lineRule="auto"/>
        <w:jc w:val="both"/>
        <w:rPr>
          <w:rFonts w:ascii="Verdana" w:eastAsia="Times New Roman" w:hAnsi="Verdana" w:cs="Calibri"/>
          <w:color w:val="000000"/>
          <w:kern w:val="0"/>
          <w:sz w:val="16"/>
          <w:szCs w:val="16"/>
          <w:lang w:eastAsia="en-GB"/>
          <w14:ligatures w14:val="none"/>
        </w:rPr>
      </w:pPr>
    </w:p>
    <w:p w14:paraId="6BA0F5CF" w14:textId="6CF616A9" w:rsidR="00EC325B" w:rsidRPr="00EC325B" w:rsidRDefault="00EC325B">
      <w:pPr>
        <w:rPr>
          <w:rFonts w:ascii="Verdana" w:hAnsi="Verdana"/>
          <w:i/>
          <w:iCs/>
          <w:sz w:val="24"/>
          <w:szCs w:val="24"/>
        </w:rPr>
      </w:pPr>
      <w:r w:rsidRPr="00EC325B">
        <w:rPr>
          <w:rFonts w:ascii="Verdana" w:hAnsi="Verdana"/>
          <w:i/>
          <w:iCs/>
          <w:sz w:val="24"/>
          <w:szCs w:val="24"/>
        </w:rPr>
        <w:t xml:space="preserve">For further enquiries about the workshop, email </w:t>
      </w:r>
      <w:hyperlink r:id="rId6" w:history="1">
        <w:r w:rsidRPr="00EC325B">
          <w:rPr>
            <w:rStyle w:val="Hyperlink"/>
            <w:rFonts w:ascii="Verdana" w:hAnsi="Verdana"/>
            <w:i/>
            <w:iCs/>
            <w:sz w:val="24"/>
            <w:szCs w:val="24"/>
          </w:rPr>
          <w:t>office@jordansquakercentre.org</w:t>
        </w:r>
      </w:hyperlink>
    </w:p>
    <w:p w14:paraId="5BD671B9" w14:textId="59E1576E" w:rsidR="00EC325B" w:rsidRPr="00EC325B" w:rsidRDefault="00EC325B">
      <w:pPr>
        <w:rPr>
          <w:rFonts w:ascii="Verdana" w:hAnsi="Verdana"/>
          <w:i/>
          <w:iCs/>
          <w:sz w:val="24"/>
          <w:szCs w:val="24"/>
        </w:rPr>
      </w:pPr>
      <w:r w:rsidRPr="00EC325B">
        <w:rPr>
          <w:rFonts w:ascii="Verdana" w:hAnsi="Verdana"/>
          <w:i/>
          <w:iCs/>
          <w:sz w:val="24"/>
          <w:szCs w:val="24"/>
        </w:rPr>
        <w:t xml:space="preserve">Also see:  </w:t>
      </w:r>
      <w:hyperlink r:id="rId7" w:history="1">
        <w:r w:rsidRPr="00EC325B">
          <w:rPr>
            <w:rStyle w:val="Hyperlink"/>
            <w:rFonts w:ascii="Verdana" w:hAnsi="Verdana"/>
            <w:i/>
            <w:iCs/>
            <w:sz w:val="24"/>
            <w:szCs w:val="24"/>
          </w:rPr>
          <w:t>https://www.jenniferkavanagh.co.uk/</w:t>
        </w:r>
      </w:hyperlink>
    </w:p>
    <w:sectPr w:rsidR="00EC325B" w:rsidRPr="00EC3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02782"/>
    <w:multiLevelType w:val="hybridMultilevel"/>
    <w:tmpl w:val="B2E23EC2"/>
    <w:lvl w:ilvl="0" w:tplc="BEFC45EC">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7083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55"/>
    <w:rsid w:val="001D771B"/>
    <w:rsid w:val="006F2AC1"/>
    <w:rsid w:val="00746459"/>
    <w:rsid w:val="00DA7634"/>
    <w:rsid w:val="00EB3F55"/>
    <w:rsid w:val="00EC325B"/>
    <w:rsid w:val="00F57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25EA"/>
  <w15:chartTrackingRefBased/>
  <w15:docId w15:val="{86960DAE-4879-4478-B921-4152DE2E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63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6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6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63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B3F55"/>
    <w:rPr>
      <w:color w:val="0000FF" w:themeColor="hyperlink"/>
      <w:u w:val="single"/>
    </w:rPr>
  </w:style>
  <w:style w:type="character" w:styleId="UnresolvedMention">
    <w:name w:val="Unresolved Mention"/>
    <w:basedOn w:val="DefaultParagraphFont"/>
    <w:uiPriority w:val="99"/>
    <w:semiHidden/>
    <w:unhideWhenUsed/>
    <w:rsid w:val="00EB3F55"/>
    <w:rPr>
      <w:color w:val="605E5C"/>
      <w:shd w:val="clear" w:color="auto" w:fill="E1DFDD"/>
    </w:rPr>
  </w:style>
  <w:style w:type="character" w:styleId="FollowedHyperlink">
    <w:name w:val="FollowedHyperlink"/>
    <w:basedOn w:val="DefaultParagraphFont"/>
    <w:uiPriority w:val="99"/>
    <w:semiHidden/>
    <w:unhideWhenUsed/>
    <w:rsid w:val="00EB3F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8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enniferkavanag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jordansquakercentr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Liebenberg</dc:creator>
  <cp:keywords/>
  <dc:description/>
  <cp:lastModifiedBy>Nina Liebenberg</cp:lastModifiedBy>
  <cp:revision>2</cp:revision>
  <dcterms:created xsi:type="dcterms:W3CDTF">2023-09-14T12:10:00Z</dcterms:created>
  <dcterms:modified xsi:type="dcterms:W3CDTF">2023-09-14T12:10:00Z</dcterms:modified>
</cp:coreProperties>
</file>